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AFBE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1.Lĩnh vực: Thành lập và hoạt động của tổ hợp tác (03 TTHC)</w:t>
      </w:r>
    </w:p>
    <w:p w14:paraId="13181252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shd w:val="clear" w:color="auto" w:fill="FFFFFF"/>
        </w:rPr>
        <w:t>2.</w:t>
      </w:r>
      <w:r>
        <w:rPr>
          <w:rFonts w:cs="Times New Roman"/>
          <w:szCs w:val="28"/>
          <w:lang w:val="nl-NL"/>
        </w:rPr>
        <w:t xml:space="preserve"> Lĩnh vực: Người có công (01 TTHC)</w:t>
      </w:r>
    </w:p>
    <w:p w14:paraId="407F6241">
      <w:pPr>
        <w:spacing w:before="60" w:after="60"/>
        <w:rPr>
          <w:rFonts w:cs="Times New Roman"/>
          <w:szCs w:val="28"/>
        </w:rPr>
      </w:pPr>
      <w:r>
        <w:rPr>
          <w:rFonts w:cs="Times New Roman"/>
          <w:szCs w:val="28"/>
        </w:rPr>
        <w:t>3.Lĩnh vực: Bảo vệ chăm sóc trẻ em (06 TTHC)</w:t>
      </w:r>
    </w:p>
    <w:p w14:paraId="3EFEF3E1">
      <w:pPr>
        <w:rPr>
          <w:rFonts w:cs="Times New Roman"/>
          <w:szCs w:val="28"/>
        </w:rPr>
      </w:pPr>
      <w:r>
        <w:rPr>
          <w:rFonts w:cs="Times New Roman"/>
          <w:szCs w:val="28"/>
        </w:rPr>
        <w:t>4.Lĩnh vực: Bảo trợ xã hội (08 TTHC)</w:t>
      </w:r>
    </w:p>
    <w:p w14:paraId="56EC5330">
      <w:pPr>
        <w:rPr>
          <w:rFonts w:cs="Times New Roman"/>
          <w:szCs w:val="28"/>
        </w:rPr>
      </w:pPr>
      <w:r>
        <w:rPr>
          <w:rFonts w:cs="Times New Roman"/>
          <w:szCs w:val="28"/>
        </w:rPr>
        <w:t>5.Lĩnh vực: Phòng chống tệ nạn xã hội (02 TTHC)</w:t>
      </w:r>
    </w:p>
    <w:p w14:paraId="7F75902F">
      <w:pPr>
        <w:rPr>
          <w:rFonts w:cs="Times New Roman"/>
          <w:b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>6.Lĩnh vực Thủy lợi(3)</w:t>
      </w:r>
    </w:p>
    <w:p w14:paraId="17AE1D10">
      <w:pPr>
        <w:rPr>
          <w:rFonts w:cs="Times New Roman"/>
          <w:b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 xml:space="preserve">7.Lĩnh vực </w:t>
      </w:r>
      <w:bookmarkStart w:id="0" w:name="_Hlk133844735"/>
      <w:r>
        <w:rPr>
          <w:rFonts w:cs="Times New Roman"/>
          <w:bCs/>
          <w:szCs w:val="28"/>
          <w:lang w:val="nl-NL"/>
        </w:rPr>
        <w:t>Khoa học Công nghệ và Môi trường</w:t>
      </w:r>
      <w:bookmarkEnd w:id="0"/>
      <w:r>
        <w:rPr>
          <w:rFonts w:cs="Times New Roman"/>
          <w:bCs/>
          <w:szCs w:val="28"/>
          <w:lang w:val="nl-NL"/>
        </w:rPr>
        <w:t>(1)</w:t>
      </w:r>
    </w:p>
    <w:p w14:paraId="14A4F4F3">
      <w:pPr>
        <w:rPr>
          <w:rFonts w:cs="Times New Roman"/>
          <w:b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>8.Lĩnh vực Nông nghiệp(1)</w:t>
      </w:r>
    </w:p>
    <w:p w14:paraId="37057D2A">
      <w:pPr>
        <w:rPr>
          <w:rFonts w:cs="Times New Roman"/>
          <w:bCs/>
          <w:szCs w:val="28"/>
          <w:lang w:val="nl-NL"/>
        </w:rPr>
      </w:pPr>
      <w:bookmarkStart w:id="1" w:name="_Hlk133845302"/>
      <w:r>
        <w:rPr>
          <w:rFonts w:cs="Times New Roman"/>
          <w:bCs/>
          <w:szCs w:val="28"/>
          <w:lang w:val="nl-NL"/>
        </w:rPr>
        <w:t>9.Lĩnh vực Phòng chống thiên tai</w:t>
      </w:r>
      <w:bookmarkEnd w:id="1"/>
      <w:r>
        <w:rPr>
          <w:rFonts w:cs="Times New Roman"/>
          <w:bCs/>
          <w:szCs w:val="28"/>
          <w:lang w:val="nl-NL"/>
        </w:rPr>
        <w:t>(5)</w:t>
      </w:r>
    </w:p>
    <w:p w14:paraId="71BE17CC">
      <w:pPr>
        <w:rPr>
          <w:rFonts w:cs="Times New Roman"/>
          <w:color w:val="000000"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>10.Lĩnh vực Trồng trọt(1)</w:t>
      </w:r>
    </w:p>
    <w:p w14:paraId="6F2B9F04">
      <w:pPr>
        <w:rPr>
          <w:rStyle w:val="5"/>
          <w:rFonts w:eastAsiaTheme="maj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eastAsiaTheme="maj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11.Lĩnh vực Tôn giáo (10 TTHC)</w:t>
      </w:r>
    </w:p>
    <w:p w14:paraId="02593D5B">
      <w:pPr>
        <w:spacing w:before="120" w:after="120" w:line="240" w:lineRule="auto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Cs/>
          <w:szCs w:val="28"/>
        </w:rPr>
        <w:t>12.Lĩnh vực Thi đua – Khen thưởng (04 TTHC)</w:t>
      </w:r>
    </w:p>
    <w:p w14:paraId="44496D31">
      <w:pPr>
        <w:rPr>
          <w:rFonts w:cs="Times New Roman"/>
          <w:b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>13.Lĩnh vực Đất đai(1)</w:t>
      </w:r>
    </w:p>
    <w:p w14:paraId="1BD9F05B">
      <w:pPr>
        <w:rPr>
          <w:rFonts w:cs="Times New Roman"/>
          <w:b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 xml:space="preserve"> 14 Lĩnh vực Môi trường(1)</w:t>
      </w:r>
    </w:p>
    <w:p w14:paraId="051CE9CF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15.Lĩnh vực: Hộ tịch (22 TTHC)</w:t>
      </w:r>
    </w:p>
    <w:p w14:paraId="50267022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16Lĩnh vực: Chứng thực (05 TTHC)</w:t>
      </w:r>
    </w:p>
    <w:p w14:paraId="6DFA75F8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17.Lĩnh vực: Hòa giải ở cơ sở (04 TTHC)</w:t>
      </w:r>
    </w:p>
    <w:p w14:paraId="5CAED555">
      <w:pPr>
        <w:widowControl w:val="0"/>
        <w:spacing w:before="60" w:after="60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zCs w:val="28"/>
        </w:rPr>
        <w:t>18.Lĩnh vực: Nuôi con nuôi (03 TTHC)</w:t>
      </w:r>
    </w:p>
    <w:p w14:paraId="75801999">
      <w:pPr>
        <w:widowControl w:val="0"/>
        <w:spacing w:before="60" w:after="60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zCs w:val="28"/>
        </w:rPr>
        <w:t>19.Lĩnh vực: Phổ biến, giáo dục pháp luật (02 TTHC)</w:t>
      </w:r>
    </w:p>
    <w:p w14:paraId="380CF18F">
      <w:pPr>
        <w:rPr>
          <w:rFonts w:cs="Times New Roman"/>
          <w:bCs/>
          <w:color w:val="000000"/>
          <w:szCs w:val="28"/>
          <w:lang w:val="nb-NO"/>
        </w:rPr>
      </w:pPr>
      <w:r>
        <w:rPr>
          <w:rStyle w:val="5"/>
          <w:rFonts w:eastAsiaTheme="maj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20.Lĩnh vực </w:t>
      </w:r>
      <w:r>
        <w:rPr>
          <w:rFonts w:cs="Times New Roman"/>
          <w:bCs/>
          <w:color w:val="000000"/>
          <w:szCs w:val="28"/>
          <w:lang w:val="nb-NO"/>
        </w:rPr>
        <w:t>Văn hóa cơ sở (04 TTHC)</w:t>
      </w:r>
    </w:p>
    <w:p w14:paraId="0D3C04EA">
      <w:pPr>
        <w:rPr>
          <w:rFonts w:cs="Times New Roman"/>
          <w:bCs/>
          <w:color w:val="000000"/>
          <w:szCs w:val="28"/>
          <w:lang w:val="nb-NO"/>
        </w:rPr>
      </w:pPr>
      <w:r>
        <w:rPr>
          <w:rFonts w:cs="Times New Roman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21Thư viện (03 TTHC)</w:t>
      </w:r>
    </w:p>
    <w:p w14:paraId="38078B20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22.Lĩnh vực Thể dục thể thao (01 TTHC)</w:t>
      </w:r>
    </w:p>
    <w:p w14:paraId="17BCE349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lang w:val="de-DE"/>
        </w:rPr>
        <w:t>23 Lĩnh vực: Dân số (02 TTHC)</w:t>
      </w:r>
    </w:p>
    <w:p w14:paraId="42405876">
      <w:pPr>
        <w:tabs>
          <w:tab w:val="left" w:pos="1152"/>
        </w:tabs>
        <w:spacing w:before="60" w:after="60"/>
        <w:ind w:left="-59" w:firstLine="41"/>
        <w:rPr>
          <w:rFonts w:cs="Times New Roman"/>
          <w:szCs w:val="28"/>
          <w:lang w:val="de-DE"/>
        </w:rPr>
      </w:pPr>
      <w:r>
        <w:rPr>
          <w:rFonts w:cs="Times New Roman"/>
          <w:szCs w:val="28"/>
          <w:shd w:val="clear" w:color="auto" w:fill="FFFFFF"/>
        </w:rPr>
        <w:t>24.Lĩnh vực: Giáo dục và đào tạo thuộc hệ thống giáo dục quốc dân và cơ sở giáo dục khác (05 TTHC)</w:t>
      </w:r>
    </w:p>
    <w:p w14:paraId="600A166F">
      <w:pPr>
        <w:rPr>
          <w:rFonts w:cs="Times New Roman"/>
          <w:szCs w:val="28"/>
        </w:rPr>
      </w:pPr>
      <w:r>
        <w:rPr>
          <w:rFonts w:hint="default" w:cs="Times New Roman"/>
          <w:szCs w:val="28"/>
          <w:lang w:val="en-US"/>
        </w:rPr>
        <w:t>128</w:t>
      </w:r>
      <w:bookmarkStart w:id="2" w:name="_GoBack"/>
      <w:bookmarkEnd w:id="2"/>
      <w:r>
        <w:rPr>
          <w:rFonts w:cs="Times New Roman"/>
          <w:szCs w:val="28"/>
        </w:rPr>
        <w:t xml:space="preserve"> thủ tục</w:t>
      </w:r>
    </w:p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78"/>
    <w:rsid w:val="003D4ACC"/>
    <w:rsid w:val="00466840"/>
    <w:rsid w:val="00580778"/>
    <w:rsid w:val="00856B9C"/>
    <w:rsid w:val="00BF21E3"/>
    <w:rsid w:val="00CA29FA"/>
    <w:rsid w:val="00E805A9"/>
    <w:rsid w:val="637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fontstyle01"/>
    <w:basedOn w:val="2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799</Characters>
  <Lines>6</Lines>
  <Paragraphs>1</Paragraphs>
  <TotalTime>18</TotalTime>
  <ScaleCrop>false</ScaleCrop>
  <LinksUpToDate>false</LinksUpToDate>
  <CharactersWithSpaces>938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2023-12-04T08:29:00Z</dcterms:created>
  <dc:creator>Admin</dc:creator>
  <cp:lastModifiedBy>Admin</cp:lastModifiedBy>
  <cp:lastPrinted>2024-03-19T00:54:00Z</cp:lastPrinted>
  <dcterms:modified xsi:type="dcterms:W3CDTF">2024-06-18T02:38:56Z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9831D29B1E1D4A0DB0B8D9A2636CFB86_12</vt:lpwstr>
  </property>
</Properties>
</file>